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0B5800AE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#BlackGirlMagic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0B5800AE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#BlackGirlMagic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906"/>
        <w:gridCol w:w="2826"/>
      </w:tblGrid>
      <w:tr w:rsidR="002C6598" w14:paraId="5D2168D8" w14:textId="77777777" w:rsidTr="00494C65">
        <w:tc>
          <w:tcPr>
            <w:tcW w:w="2618" w:type="dxa"/>
          </w:tcPr>
          <w:p w14:paraId="2C5A079D" w14:textId="3970C056" w:rsidR="002C6598" w:rsidRDefault="002C6598" w:rsidP="00494C65">
            <w:r>
              <w:rPr>
                <w:b/>
                <w:bCs/>
                <w:sz w:val="36"/>
                <w:szCs w:val="36"/>
              </w:rPr>
              <w:lastRenderedPageBreak/>
              <w:t>MARCH</w:t>
            </w:r>
          </w:p>
        </w:tc>
        <w:tc>
          <w:tcPr>
            <w:tcW w:w="6732" w:type="dxa"/>
            <w:gridSpan w:val="2"/>
          </w:tcPr>
          <w:p w14:paraId="14E2D566" w14:textId="3ADC736E" w:rsidR="002C6598" w:rsidRPr="00917760" w:rsidRDefault="002C6598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5</w:t>
            </w:r>
          </w:p>
        </w:tc>
      </w:tr>
      <w:tr w:rsidR="002C6598" w14:paraId="33126B73" w14:textId="77777777" w:rsidTr="00494C65">
        <w:tc>
          <w:tcPr>
            <w:tcW w:w="2618" w:type="dxa"/>
          </w:tcPr>
          <w:p w14:paraId="65C0088C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1314DA26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22019DE0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2C6598" w14:paraId="10723BBE" w14:textId="77777777" w:rsidTr="00494C65">
        <w:tc>
          <w:tcPr>
            <w:tcW w:w="2618" w:type="dxa"/>
          </w:tcPr>
          <w:p w14:paraId="5CCF9F86" w14:textId="77777777" w:rsidR="002C6598" w:rsidRDefault="002C6598" w:rsidP="002C6598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Tuesday, 3/1</w:t>
            </w:r>
          </w:p>
          <w:p w14:paraId="70F901D9" w14:textId="77777777" w:rsidR="002C6598" w:rsidRDefault="002C6598" w:rsidP="00494C65"/>
        </w:tc>
        <w:tc>
          <w:tcPr>
            <w:tcW w:w="3906" w:type="dxa"/>
          </w:tcPr>
          <w:p w14:paraId="1BC8D0F4" w14:textId="4071A0C8" w:rsidR="002C6598" w:rsidRDefault="00D56C7E" w:rsidP="00494C65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231F4AB" wp14:editId="23BCA8D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2199872" cy="2201517"/>
                  <wp:effectExtent l="0" t="0" r="0" b="889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872" cy="220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14:paraId="0204E282" w14:textId="526ECEFF" w:rsidR="002C6598" w:rsidRDefault="002B2A75" w:rsidP="00494C65">
            <w:r>
              <w:t>I am</w:t>
            </w:r>
            <w:r w:rsidR="002C6598">
              <w:t xml:space="preserve"> proud to </w:t>
            </w:r>
            <w:r>
              <w:t>be an advocate for</w:t>
            </w:r>
            <w:r w:rsidR="002C6598">
              <w:t xml:space="preserve"> @stopsarcoidosis to raise awareness of African American women and sarcoidosis. Keep the conversation going and learn more </w:t>
            </w:r>
            <w:hyperlink r:id="rId12">
              <w:r w:rsidR="002C6598" w:rsidRPr="3DB4FA14">
                <w:rPr>
                  <w:rStyle w:val="Hyperlink"/>
                </w:rPr>
                <w:t>https://bit.ly/3DG6FXc</w:t>
              </w:r>
            </w:hyperlink>
            <w:r w:rsidR="002C6598">
              <w:t xml:space="preserve">  #IgnoreNoMore #blackwomenshealth #raredisease #sarcoidosis</w:t>
            </w:r>
          </w:p>
        </w:tc>
      </w:tr>
    </w:tbl>
    <w:p w14:paraId="3E2E9B08" w14:textId="4B69A475" w:rsidR="009A3A59" w:rsidRPr="009A3A59" w:rsidRDefault="009A3A59" w:rsidP="009A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3A59" w:rsidRPr="009A3A5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6B70" w14:textId="77777777" w:rsidR="008B249B" w:rsidRDefault="008B249B" w:rsidP="00CF6D74">
      <w:pPr>
        <w:spacing w:after="0" w:line="240" w:lineRule="auto"/>
      </w:pPr>
      <w:r>
        <w:separator/>
      </w:r>
    </w:p>
  </w:endnote>
  <w:endnote w:type="continuationSeparator" w:id="0">
    <w:p w14:paraId="1F8497F2" w14:textId="77777777" w:rsidR="008B249B" w:rsidRDefault="008B249B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E4E6" w14:textId="77777777" w:rsidR="008B249B" w:rsidRDefault="008B249B" w:rsidP="00CF6D74">
      <w:pPr>
        <w:spacing w:after="0" w:line="240" w:lineRule="auto"/>
      </w:pPr>
      <w:r>
        <w:separator/>
      </w:r>
    </w:p>
  </w:footnote>
  <w:footnote w:type="continuationSeparator" w:id="0">
    <w:p w14:paraId="28EDDA63" w14:textId="77777777" w:rsidR="008B249B" w:rsidRDefault="008B249B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846FC"/>
    <w:rsid w:val="004B7848"/>
    <w:rsid w:val="004C1253"/>
    <w:rsid w:val="00501FD8"/>
    <w:rsid w:val="005F3B70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B249B"/>
    <w:rsid w:val="008D6880"/>
    <w:rsid w:val="00901333"/>
    <w:rsid w:val="00917760"/>
    <w:rsid w:val="009255E5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E760A"/>
    <w:rsid w:val="00CF1477"/>
    <w:rsid w:val="00CF6D74"/>
    <w:rsid w:val="00D56C7E"/>
    <w:rsid w:val="00D92C9D"/>
    <w:rsid w:val="00DD26FC"/>
    <w:rsid w:val="00E94F7D"/>
    <w:rsid w:val="00EA4823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3</cp:revision>
  <dcterms:created xsi:type="dcterms:W3CDTF">2022-02-05T17:32:00Z</dcterms:created>
  <dcterms:modified xsi:type="dcterms:W3CDTF">2022-02-05T17:34:00Z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